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235" w:rsidRDefault="00814235"/>
    <w:p w:rsidR="00814235" w:rsidRDefault="00814235"/>
    <w:p w:rsidR="00265161" w:rsidRDefault="00265161"/>
    <w:p w:rsidR="00265161" w:rsidRDefault="00265161"/>
    <w:p w:rsidR="002812B7" w:rsidRPr="00D86AB7" w:rsidRDefault="002812B7" w:rsidP="002812B7">
      <w:pPr>
        <w:shd w:val="clear" w:color="auto" w:fill="FFFFFF"/>
        <w:suppressAutoHyphens/>
        <w:jc w:val="both"/>
        <w:rPr>
          <w:b/>
          <w:color w:val="000000"/>
        </w:rPr>
      </w:pPr>
      <w:r w:rsidRPr="00D86AB7">
        <w:rPr>
          <w:b/>
          <w:bCs/>
          <w:color w:val="000000"/>
          <w:spacing w:val="-7"/>
        </w:rPr>
        <w:t>Рекомендуемая форма</w:t>
      </w:r>
    </w:p>
    <w:p w:rsidR="002812B7" w:rsidRPr="00D86AB7" w:rsidRDefault="002812B7" w:rsidP="002812B7">
      <w:pPr>
        <w:suppressAutoHyphens/>
        <w:ind w:left="4320" w:firstLine="720"/>
        <w:jc w:val="right"/>
        <w:rPr>
          <w:b/>
          <w:bCs/>
          <w:color w:val="000000"/>
          <w:spacing w:val="-6"/>
        </w:rPr>
      </w:pPr>
    </w:p>
    <w:p w:rsidR="002812B7" w:rsidRPr="00D86AB7" w:rsidRDefault="002812B7" w:rsidP="002812B7">
      <w:pPr>
        <w:suppressAutoHyphens/>
      </w:pPr>
    </w:p>
    <w:p w:rsidR="002812B7" w:rsidRPr="00D86AB7" w:rsidRDefault="002812B7" w:rsidP="002812B7">
      <w:pPr>
        <w:suppressAutoHyphens/>
        <w:jc w:val="center"/>
        <w:rPr>
          <w:b/>
          <w:bCs/>
          <w:color w:val="000000"/>
          <w:spacing w:val="-6"/>
        </w:rPr>
      </w:pPr>
      <w:r w:rsidRPr="00D86AB7">
        <w:rPr>
          <w:b/>
          <w:bCs/>
          <w:color w:val="000000"/>
          <w:spacing w:val="-6"/>
        </w:rPr>
        <w:t>ТРУДОВОЙ ДОГОВОР</w:t>
      </w:r>
    </w:p>
    <w:p w:rsidR="002812B7" w:rsidRPr="00D86AB7" w:rsidRDefault="002812B7" w:rsidP="002812B7">
      <w:pPr>
        <w:suppressAutoHyphens/>
        <w:ind w:firstLine="567"/>
        <w:jc w:val="center"/>
      </w:pPr>
    </w:p>
    <w:p w:rsidR="002812B7" w:rsidRPr="00D86AB7" w:rsidRDefault="002812B7" w:rsidP="002812B7">
      <w:pPr>
        <w:suppressAutoHyphens/>
        <w:jc w:val="both"/>
      </w:pPr>
      <w:r w:rsidRPr="00D86AB7">
        <w:t>Город «___________________</w:t>
      </w:r>
      <w:proofErr w:type="gramStart"/>
      <w:r w:rsidRPr="00D86AB7">
        <w:t xml:space="preserve">_»   </w:t>
      </w:r>
      <w:proofErr w:type="gramEnd"/>
      <w:r w:rsidRPr="00D86AB7">
        <w:t xml:space="preserve">                                                   «___» __________ 20___ года</w:t>
      </w:r>
    </w:p>
    <w:p w:rsidR="002812B7" w:rsidRPr="00D86AB7" w:rsidRDefault="002812B7" w:rsidP="002812B7">
      <w:pPr>
        <w:suppressAutoHyphens/>
        <w:ind w:firstLine="567"/>
        <w:jc w:val="both"/>
      </w:pP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 xml:space="preserve">________________________________________________________________, именуемый    </w:t>
      </w:r>
    </w:p>
    <w:p w:rsidR="002812B7" w:rsidRPr="00D86AB7" w:rsidRDefault="002812B7" w:rsidP="002812B7">
      <w:pPr>
        <w:shd w:val="clear" w:color="auto" w:fill="FFFFFF"/>
        <w:suppressAutoHyphens/>
        <w:ind w:firstLine="567"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                    (организационно-правовая форма и наименование клуба)</w:t>
      </w:r>
    </w:p>
    <w:p w:rsidR="002812B7" w:rsidRPr="00D86AB7" w:rsidRDefault="002812B7" w:rsidP="002812B7">
      <w:pPr>
        <w:suppressAutoHyphens/>
        <w:autoSpaceDE w:val="0"/>
        <w:jc w:val="both"/>
      </w:pPr>
      <w:r w:rsidRPr="00D86AB7">
        <w:t xml:space="preserve">в дальнейшем «Работодатель», в лице _________________________________, действующего </w:t>
      </w:r>
    </w:p>
    <w:p w:rsidR="002812B7" w:rsidRPr="00D86AB7" w:rsidRDefault="002812B7" w:rsidP="002812B7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                                                                                (должность, Ф.И.О. уполномоченного лица)</w:t>
      </w:r>
    </w:p>
    <w:p w:rsidR="002812B7" w:rsidRPr="00D86AB7" w:rsidRDefault="002812B7" w:rsidP="002812B7">
      <w:pPr>
        <w:suppressAutoHyphens/>
        <w:autoSpaceDE w:val="0"/>
        <w:jc w:val="both"/>
      </w:pPr>
      <w:r w:rsidRPr="00D86AB7">
        <w:t xml:space="preserve">на основании ____________________________________________, </w:t>
      </w:r>
    </w:p>
    <w:p w:rsidR="002812B7" w:rsidRPr="00D86AB7" w:rsidRDefault="002812B7" w:rsidP="002812B7">
      <w:pPr>
        <w:suppressAutoHyphens/>
        <w:autoSpaceDE w:val="0"/>
        <w:jc w:val="both"/>
        <w:rPr>
          <w:i/>
        </w:rPr>
      </w:pPr>
      <w:r w:rsidRPr="00D86AB7">
        <w:rPr>
          <w:i/>
        </w:rPr>
        <w:t>(устава, доверенности и т.д.)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и гражданин _____________________________________________________, именуемый</w:t>
      </w:r>
    </w:p>
    <w:p w:rsidR="002812B7" w:rsidRPr="00D86AB7" w:rsidRDefault="002812B7" w:rsidP="002812B7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                                                                          (Ф.И.О.)</w:t>
      </w:r>
    </w:p>
    <w:p w:rsidR="002812B7" w:rsidRPr="00D86AB7" w:rsidRDefault="002812B7" w:rsidP="002812B7">
      <w:pPr>
        <w:suppressAutoHyphens/>
        <w:autoSpaceDE w:val="0"/>
        <w:jc w:val="both"/>
      </w:pPr>
      <w:r w:rsidRPr="00D86AB7">
        <w:t>в дальнейшем «Работник», совместно именуемые «Стороны», признавая, что настоящий договор подчиняется законодательству Российской Федерации, права и обязанности Сторон регулируются трудовым  законодательством и иными нормативными правовыми актами Российской Федерации, содержащими нормы трудового права, коллективными договорами, соглашениями, а также локальными нормативными актами, принимаемыми работодателем с учётом норм РФС, регламентирующими документами ФИФА, УЕФА и РФС, заключили настоящий трудовой договор (далее – Договор) о нижеследующем:</w:t>
      </w:r>
    </w:p>
    <w:p w:rsidR="002812B7" w:rsidRPr="00D86AB7" w:rsidRDefault="002812B7" w:rsidP="002812B7">
      <w:pPr>
        <w:suppressAutoHyphens/>
        <w:autoSpaceDE w:val="0"/>
        <w:ind w:firstLine="567"/>
        <w:jc w:val="center"/>
      </w:pPr>
    </w:p>
    <w:p w:rsidR="002812B7" w:rsidRPr="00D86AB7" w:rsidRDefault="002812B7" w:rsidP="002812B7">
      <w:pPr>
        <w:suppressAutoHyphens/>
        <w:autoSpaceDE w:val="0"/>
        <w:jc w:val="center"/>
        <w:rPr>
          <w:b/>
        </w:rPr>
      </w:pPr>
      <w:r w:rsidRPr="00D86AB7">
        <w:rPr>
          <w:b/>
        </w:rPr>
        <w:t>СТАТЬЯ 1. ОПРЕДЕЛЕНИЯ</w:t>
      </w:r>
    </w:p>
    <w:p w:rsidR="002812B7" w:rsidRPr="00D86AB7" w:rsidRDefault="002812B7" w:rsidP="002812B7">
      <w:pPr>
        <w:suppressAutoHyphens/>
        <w:autoSpaceDE w:val="0"/>
        <w:ind w:firstLine="567"/>
        <w:jc w:val="center"/>
        <w:rPr>
          <w:b/>
        </w:rPr>
      </w:pP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1.1. ФИФА – Международная федерация футбольных ассоциаций;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1.2. УЕФА – Союз европейских футбольных ассоциаций;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1.3. РФС – Общероссийская общественная организация «Российский футбольный союз»;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1.4. </w:t>
      </w:r>
      <w:r w:rsidRPr="00D86AB7">
        <w:rPr>
          <w:color w:val="000000"/>
          <w:spacing w:val="1"/>
        </w:rPr>
        <w:t xml:space="preserve">Переход – урегулированные регламентирующими документами ФИФА и Регламентом РФС по статусу и переходам (трансферу) футболистов отношения, </w:t>
      </w:r>
      <w:r w:rsidRPr="00D86AB7">
        <w:rPr>
          <w:color w:val="000000"/>
          <w:spacing w:val="2"/>
        </w:rPr>
        <w:t>связанные со сменой футбольного клуба (спортивной школы), за который футболист зарегистрирован как участник соревнований по футболу.</w:t>
      </w:r>
    </w:p>
    <w:p w:rsidR="002812B7" w:rsidRPr="00D86AB7" w:rsidRDefault="002812B7" w:rsidP="002812B7">
      <w:pPr>
        <w:suppressAutoHyphens/>
        <w:autoSpaceDE w:val="0"/>
        <w:ind w:firstLine="567"/>
        <w:jc w:val="both"/>
        <w:rPr>
          <w:color w:val="000000"/>
        </w:rPr>
      </w:pPr>
      <w:r w:rsidRPr="00D86AB7">
        <w:t>1.5. </w:t>
      </w:r>
      <w:r w:rsidRPr="00D86AB7">
        <w:rPr>
          <w:color w:val="000000"/>
        </w:rPr>
        <w:t>Дисквалификация футболиста</w:t>
      </w:r>
      <w:r w:rsidRPr="00D86AB7">
        <w:rPr>
          <w:b/>
          <w:color w:val="000000"/>
        </w:rPr>
        <w:t xml:space="preserve"> – </w:t>
      </w:r>
      <w:r w:rsidRPr="00D86AB7">
        <w:rPr>
          <w:rFonts w:eastAsia="Calibri"/>
          <w:color w:val="000000"/>
        </w:rPr>
        <w:t>отстранение футболиста от участия в соревнованиях, которое осуществляется уполномоченными органами ФИФА, УЕФА или РФС за нарушение правил игры в футбол, регламентов соревнований, антидопинговых правил или норм, утверждённых ФИФА, УЕФА или РФС.</w:t>
      </w:r>
    </w:p>
    <w:p w:rsidR="002812B7" w:rsidRPr="00D86AB7" w:rsidRDefault="002812B7" w:rsidP="002812B7">
      <w:pPr>
        <w:suppressAutoHyphens/>
        <w:autoSpaceDE w:val="0"/>
        <w:ind w:firstLine="567"/>
      </w:pPr>
    </w:p>
    <w:p w:rsidR="002812B7" w:rsidRPr="00D86AB7" w:rsidRDefault="002812B7" w:rsidP="002812B7">
      <w:pPr>
        <w:suppressAutoHyphens/>
        <w:autoSpaceDE w:val="0"/>
        <w:jc w:val="center"/>
        <w:rPr>
          <w:b/>
        </w:rPr>
      </w:pPr>
      <w:r w:rsidRPr="00D86AB7">
        <w:rPr>
          <w:b/>
        </w:rPr>
        <w:t>СТАТЬЯ 2. ОБЩИЕ ПОЛОЖЕНИЯ</w:t>
      </w:r>
    </w:p>
    <w:p w:rsidR="002812B7" w:rsidRPr="00D86AB7" w:rsidRDefault="002812B7" w:rsidP="002812B7">
      <w:pPr>
        <w:suppressAutoHyphens/>
        <w:autoSpaceDE w:val="0"/>
        <w:jc w:val="center"/>
        <w:rPr>
          <w:b/>
        </w:rPr>
      </w:pP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2.1. Работник принимается на работу на должность _______________________________</w:t>
      </w:r>
    </w:p>
    <w:p w:rsidR="002812B7" w:rsidRPr="00D86AB7" w:rsidRDefault="002812B7" w:rsidP="002812B7">
      <w:pPr>
        <w:suppressAutoHyphens/>
        <w:ind w:firstLine="567"/>
        <w:jc w:val="center"/>
        <w:rPr>
          <w:i/>
        </w:rPr>
      </w:pPr>
      <w:r w:rsidRPr="00D86AB7">
        <w:rPr>
          <w:i/>
        </w:rPr>
        <w:t xml:space="preserve">                                                                                                 (наименование должности)</w:t>
      </w:r>
    </w:p>
    <w:p w:rsidR="002812B7" w:rsidRPr="00D86AB7" w:rsidRDefault="002812B7" w:rsidP="002812B7">
      <w:pPr>
        <w:suppressAutoHyphens/>
        <w:jc w:val="both"/>
        <w:rPr>
          <w:b/>
        </w:rPr>
      </w:pPr>
      <w:r w:rsidRPr="00D86AB7">
        <w:t xml:space="preserve"> в структурное подразделение ______________________________________________.</w:t>
      </w:r>
    </w:p>
    <w:p w:rsidR="002812B7" w:rsidRPr="00D86AB7" w:rsidRDefault="002812B7" w:rsidP="002812B7">
      <w:pPr>
        <w:suppressAutoHyphens/>
        <w:jc w:val="both"/>
        <w:rPr>
          <w:i/>
        </w:rPr>
      </w:pPr>
      <w:r w:rsidRPr="00D86AB7">
        <w:rPr>
          <w:i/>
        </w:rPr>
        <w:t xml:space="preserve">                                                                    (наименование структурного подразделения)</w:t>
      </w:r>
    </w:p>
    <w:p w:rsidR="002812B7" w:rsidRPr="00D86AB7" w:rsidRDefault="002812B7" w:rsidP="002812B7">
      <w:pPr>
        <w:pStyle w:val="a6"/>
        <w:suppressAutoHyphens/>
        <w:spacing w:after="0"/>
        <w:ind w:firstLine="567"/>
        <w:jc w:val="both"/>
      </w:pPr>
      <w:r w:rsidRPr="00D86AB7">
        <w:t>2.2. Приём на работу оформляется приказом (распоряжением) Работодателя. Приказ (распоряжение) объявляется Работнику под роспись в трехдневный срок со дня фактического начала работы.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2.3. 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2.4. При приёме на работу, а также в течение срока действия настоящего Договора Работодатель обязан знакомить Работника под роспись с нормами, утверждёнными общероссийскими спортивными федерациями, правилами игры в футбол, регламентами о спортивных соревнованиях, условиями договоров Работодателя со спонсорами (партнёрами),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Работника.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 xml:space="preserve">2.5. Работа в ________________________________________________________________ </w:t>
      </w:r>
    </w:p>
    <w:p w:rsidR="002812B7" w:rsidRPr="00D86AB7" w:rsidRDefault="002812B7" w:rsidP="002812B7">
      <w:pPr>
        <w:shd w:val="clear" w:color="auto" w:fill="FFFFFF"/>
        <w:suppressAutoHyphens/>
        <w:ind w:firstLine="567"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>(организационно-правовая форма и наименование клуба)</w:t>
      </w:r>
    </w:p>
    <w:p w:rsidR="002812B7" w:rsidRPr="00D86AB7" w:rsidRDefault="002812B7" w:rsidP="002812B7">
      <w:pPr>
        <w:suppressAutoHyphens/>
        <w:autoSpaceDE w:val="0"/>
        <w:jc w:val="both"/>
      </w:pPr>
      <w:r w:rsidRPr="00D86AB7">
        <w:t>является для Работника основным местом работы.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2.6. </w:t>
      </w:r>
      <w:r w:rsidRPr="00D86AB7">
        <w:rPr>
          <w:rFonts w:eastAsia="Calibri"/>
        </w:rPr>
        <w:t>Местом работы Работника являются спортивные сооружения, которые Работодатель использует для учебно-тренировочной и соревновательной деятельности.</w:t>
      </w:r>
    </w:p>
    <w:p w:rsidR="002812B7" w:rsidRDefault="002812B7" w:rsidP="002812B7">
      <w:pPr>
        <w:suppressAutoHyphens/>
        <w:autoSpaceDE w:val="0"/>
        <w:ind w:firstLine="567"/>
        <w:jc w:val="both"/>
      </w:pPr>
      <w:r w:rsidRPr="00D86AB7">
        <w:rPr>
          <w:color w:val="000000"/>
        </w:rPr>
        <w:t>2.7. Работник выражает согласие</w:t>
      </w:r>
      <w:r w:rsidRPr="00D86AB7">
        <w:t xml:space="preserve"> на передачу Работодателем его персональных данных, копии трудового договора в РФС, Лигу, регистрации копии трудового договора в РФС.ЦП, а в случае включения футболиста в состав сборной команды России – также на передачу копии трудового договора в федеральный </w:t>
      </w:r>
      <w:r w:rsidRPr="00D86AB7">
        <w:lastRenderedPageBreak/>
        <w:t>орган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спорта.</w:t>
      </w:r>
    </w:p>
    <w:p w:rsidR="002812B7" w:rsidRPr="00D90094" w:rsidRDefault="002812B7" w:rsidP="002812B7">
      <w:pPr>
        <w:ind w:firstLine="567"/>
        <w:jc w:val="both"/>
      </w:pPr>
      <w:r w:rsidRPr="00D90094">
        <w:rPr>
          <w:color w:val="000000"/>
        </w:rPr>
        <w:t> </w:t>
      </w:r>
      <w:r w:rsidRPr="00D90094">
        <w:t>2.8. В целях расчета возможной компенсации в виде единого ежегодного взноса в соответствии со статьями 21 и 22 Регламента РФС по статусу и переходам (трансферу) футболистов Работник предоставляет Работодателю согласие на передачу Работодателем в РФС справок по форме 2-НДФЛ, а также сведений из указанных справок, в том числе своих персональных данных, содержащихся в таких справках, включая ИНН, фамилию, имя, отчество (при наличии), статус налогоплательщика, дату рождения, гражданство и паспортные данные Работника, сведения об облагаемых доходах, вычетах и исчисленном, удержанном и перечисленном в бюджет НДФЛ.</w:t>
      </w:r>
    </w:p>
    <w:p w:rsidR="002812B7" w:rsidRPr="00D90094" w:rsidRDefault="002812B7" w:rsidP="002812B7">
      <w:pPr>
        <w:ind w:firstLine="567"/>
        <w:jc w:val="both"/>
      </w:pPr>
      <w:r w:rsidRPr="00D90094">
        <w:t>Согласие, выраженное в настоящем пункте, является письменным распоряжением Работника Работодателю.</w:t>
      </w:r>
    </w:p>
    <w:p w:rsidR="002812B7" w:rsidRPr="00D90094" w:rsidRDefault="002812B7" w:rsidP="002812B7">
      <w:pPr>
        <w:suppressAutoHyphens/>
        <w:autoSpaceDE w:val="0"/>
        <w:ind w:firstLine="567"/>
        <w:jc w:val="both"/>
      </w:pPr>
      <w:r w:rsidRPr="00D90094">
        <w:t>Отзыв данного согласия может быть осуществлен Работником по письменному заявлению в установленной форме в адрес Работодателя.</w:t>
      </w:r>
    </w:p>
    <w:p w:rsidR="002812B7" w:rsidRPr="00D90094" w:rsidRDefault="002812B7" w:rsidP="002812B7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0" w:firstLine="567"/>
        <w:jc w:val="both"/>
      </w:pPr>
      <w:r w:rsidRPr="00D90094">
        <w:t xml:space="preserve">2.9. Стороны согласовали следующие условия о порядке использования Сторонами данного трудового договора прав на изображение </w:t>
      </w:r>
      <w:r w:rsidRPr="00D90094">
        <w:rPr>
          <w:color w:val="000000"/>
        </w:rPr>
        <w:t>Работника (с учетом требований Приложения №10 к настоящему Регламенту): ________________________________________.</w:t>
      </w:r>
    </w:p>
    <w:p w:rsidR="002812B7" w:rsidRPr="00D86AB7" w:rsidRDefault="002812B7" w:rsidP="002812B7">
      <w:pPr>
        <w:numPr>
          <w:ilvl w:val="1"/>
          <w:numId w:val="1"/>
        </w:numPr>
        <w:tabs>
          <w:tab w:val="clear" w:pos="0"/>
          <w:tab w:val="num" w:pos="1440"/>
        </w:tabs>
        <w:suppressAutoHyphens/>
        <w:ind w:left="0" w:firstLine="567"/>
        <w:jc w:val="both"/>
      </w:pPr>
      <w:r w:rsidRPr="00D90094">
        <w:rPr>
          <w:color w:val="000000"/>
        </w:rPr>
        <w:t xml:space="preserve">2.10. Стороны признают </w:t>
      </w:r>
      <w:r w:rsidRPr="00D90094">
        <w:rPr>
          <w:rFonts w:eastAsia="Calibri"/>
          <w:color w:val="000000"/>
        </w:rPr>
        <w:t>нормы</w:t>
      </w:r>
      <w:r w:rsidRPr="00D86AB7">
        <w:rPr>
          <w:rFonts w:eastAsia="Calibri"/>
          <w:color w:val="000000"/>
        </w:rPr>
        <w:t xml:space="preserve"> РФС и </w:t>
      </w:r>
      <w:r w:rsidRPr="00D86AB7">
        <w:t>условие об обязательном досудебном порядке разрешения споров, возникающих по данному договору.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</w:p>
    <w:p w:rsidR="002812B7" w:rsidRPr="00D86AB7" w:rsidRDefault="002812B7" w:rsidP="002812B7">
      <w:pPr>
        <w:suppressAutoHyphens/>
        <w:autoSpaceDE w:val="0"/>
        <w:ind w:firstLine="567"/>
        <w:jc w:val="center"/>
        <w:rPr>
          <w:b/>
        </w:rPr>
      </w:pPr>
    </w:p>
    <w:p w:rsidR="002812B7" w:rsidRPr="00D86AB7" w:rsidRDefault="002812B7" w:rsidP="002812B7">
      <w:pPr>
        <w:suppressAutoHyphens/>
        <w:autoSpaceDE w:val="0"/>
        <w:jc w:val="center"/>
        <w:rPr>
          <w:b/>
        </w:rPr>
      </w:pPr>
      <w:r w:rsidRPr="00D86AB7">
        <w:rPr>
          <w:b/>
        </w:rPr>
        <w:t>СТАТЬЯ 3. ПРАВА И ОБЯЗАННОСТИ РАБОТНИКА</w:t>
      </w:r>
    </w:p>
    <w:p w:rsidR="002812B7" w:rsidRPr="00D86AB7" w:rsidRDefault="002812B7" w:rsidP="002812B7">
      <w:pPr>
        <w:suppressAutoHyphens/>
        <w:autoSpaceDE w:val="0"/>
        <w:ind w:firstLine="567"/>
        <w:jc w:val="center"/>
        <w:rPr>
          <w:b/>
        </w:rPr>
      </w:pP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3.1. Работник обязан:</w:t>
      </w:r>
    </w:p>
    <w:p w:rsidR="002812B7" w:rsidRPr="00D86AB7" w:rsidRDefault="002812B7" w:rsidP="002812B7">
      <w:pPr>
        <w:suppressAutoHyphens/>
        <w:autoSpaceDE w:val="0"/>
        <w:ind w:firstLine="567"/>
        <w:jc w:val="both"/>
        <w:rPr>
          <w:bCs/>
        </w:rPr>
      </w:pPr>
      <w:r w:rsidRPr="00D86AB7">
        <w:t>3.1.1. </w:t>
      </w:r>
      <w:r w:rsidRPr="00D86AB7">
        <w:rPr>
          <w:bCs/>
        </w:rPr>
        <w:t>Соблюдать спортивный режим, установленный Работодателем, и выполнять планы подготовки к спортивным соревнованиям;</w:t>
      </w:r>
    </w:p>
    <w:p w:rsidR="002812B7" w:rsidRPr="00D86AB7" w:rsidRDefault="002812B7" w:rsidP="002812B7">
      <w:pPr>
        <w:suppressAutoHyphens/>
        <w:autoSpaceDE w:val="0"/>
        <w:ind w:firstLine="567"/>
        <w:jc w:val="both"/>
        <w:rPr>
          <w:bCs/>
        </w:rPr>
      </w:pPr>
      <w:r w:rsidRPr="00D86AB7">
        <w:rPr>
          <w:bCs/>
        </w:rPr>
        <w:t>3.1.2. Принимать участие в спортивных соревнованиях только по указанию Работодателя (в том числе лица, назначенного Работодателем Главным тренером команды);</w:t>
      </w:r>
    </w:p>
    <w:p w:rsidR="002812B7" w:rsidRPr="00D86AB7" w:rsidRDefault="002812B7" w:rsidP="002812B7">
      <w:pPr>
        <w:suppressAutoHyphens/>
        <w:autoSpaceDE w:val="0"/>
        <w:ind w:firstLine="567"/>
        <w:jc w:val="both"/>
        <w:rPr>
          <w:bCs/>
        </w:rPr>
      </w:pPr>
      <w:r w:rsidRPr="00D86AB7">
        <w:rPr>
          <w:bCs/>
        </w:rPr>
        <w:t xml:space="preserve">3.1.3. Участвовать в тренировочных мероприятиях и иных мероприятиях, проводимых Работодателем (в том числе в коммерческих мероприятиях, </w:t>
      </w:r>
      <w:r w:rsidRPr="00D86AB7">
        <w:t>собраниях, встречах, пресс-конференциях и т.д.</w:t>
      </w:r>
      <w:r w:rsidRPr="00D86AB7">
        <w:rPr>
          <w:bCs/>
        </w:rPr>
        <w:t>).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rPr>
          <w:bCs/>
        </w:rPr>
        <w:t>3.1.4. </w:t>
      </w:r>
      <w:r w:rsidRPr="00D86AB7">
        <w:t>Принимать участие в переездах футбольной команды, как на территории Российской Федерации, так и за её пределами; безоговорочно следовать по маршрутам и на транспортных средствах, предложенных Работодателем;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rPr>
          <w:bCs/>
        </w:rPr>
        <w:t>3.1.5. </w:t>
      </w:r>
      <w:r w:rsidRPr="00D86AB7">
        <w:t>Использовать в рабочее время спортивную экипировку, предоставленную Работодателем;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3.1.6. Соблюдать регламентирующие документы ФИФА, УЕФА и РФС в части, непосредственно связанной с трудовой деятельностью Работника;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3.1.7. Соблюдать правила внутреннего трудового распорядка и иные локальные нормативные акты Работодателя, непосредственно связанные с трудовой деятельностью Работника;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3.1.8. Не использовать запрещённые в спорте средства и (или) методы, проходить допинговый контроль в порядке, установленном законодательством о физической культуре и спорте;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3.1.9. Без письменного разрешения Работодателя не заниматься никакими опасными для здоровья видами спорта или иными видами деятельности, перечень которых определяется медицинским персоналом и тренерами Работодателя;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3.1.10. Проходить медицинские осмотры и медицинское лечение по указанию медицинского персонала Работодателя;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3.1.11. В случае заболевания или несчастного случая немедленно поставить в известность Работодателя. При наличии возможности он обязан предоставить медицинское свидетельство (заключение) о нетрудоспособности;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3.1.12. Сохранять деловую репутацию Работодателя во время публичных контактов с болельщиками и представителями средств массовой информации;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3.1.13. Не допускать нарушений норм морали и нравственности, как в личной жизни, так и в обществе; вести себя таким образом, чтобы это не могло повредить интересам Работодателя и (или) футбола;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3.1.14. Не разглашать коммерческую и иную охраняемую законом тайну, в том числе информацию об условиях и положениях трудовых и трансферных контрактов, внутренних документах Работодателя, условиях партнерских и спонсорских договоров;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3.1.15. Не участвовать лично, а также через своих родственников или иных лиц в основанных на риске играх и пари (включая тотализаторы, букмекерские организации и пр.), имеющих отношение к проведению футбольных матчей.</w:t>
      </w:r>
    </w:p>
    <w:p w:rsidR="002812B7" w:rsidRPr="00D86AB7" w:rsidRDefault="002812B7" w:rsidP="002812B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86AB7">
        <w:t>3.1.16. </w:t>
      </w:r>
      <w:r w:rsidRPr="00D86AB7">
        <w:rPr>
          <w:color w:val="000000"/>
        </w:rPr>
        <w:t>Незамедлительно сообщать Работодателю о своем заболевании/травме и в случаях, установленных законодательством Российской Федерации, получать и предоставлять в клуб листки нетрудоспособности, установленной формы;</w:t>
      </w:r>
    </w:p>
    <w:p w:rsidR="002812B7" w:rsidRPr="00D86AB7" w:rsidRDefault="002812B7" w:rsidP="002812B7">
      <w:pPr>
        <w:pStyle w:val="21"/>
        <w:suppressAutoHyphens/>
        <w:ind w:right="0" w:firstLine="567"/>
      </w:pPr>
      <w:r w:rsidRPr="00D86AB7">
        <w:t xml:space="preserve">3.2. Работник имеет права и несёт обязанности в соответствии с трудовым законодательством и иными нормативными правовыми актами РФ, содержащими нормы трудового права, коллективными договорами, </w:t>
      </w:r>
      <w:r w:rsidRPr="00D86AB7">
        <w:lastRenderedPageBreak/>
        <w:t>соглашениями, а также локальными нормативными актами, принимаемыми работодателем с учётом норм РФС, регламентирующими документами ФИФА, УЕФА и РФС.</w:t>
      </w:r>
    </w:p>
    <w:p w:rsidR="002812B7" w:rsidRPr="00D86AB7" w:rsidRDefault="002812B7" w:rsidP="002812B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86AB7">
        <w:t xml:space="preserve">3.3. </w:t>
      </w:r>
      <w:r w:rsidRPr="00D86AB7">
        <w:rPr>
          <w:rFonts w:eastAsia="Calibri"/>
        </w:rPr>
        <w:t>Работник согласен</w:t>
      </w:r>
      <w:r w:rsidRPr="00D86AB7">
        <w:rPr>
          <w:color w:val="000000"/>
        </w:rPr>
        <w:t xml:space="preserve"> на предоставление Работодателю и РФС (в случае решения вопроса о возможном вызове в сборную России по футболу или при разрешении органами РФС соответствующих споров с клубом) любой информации о состоянии своего здоровья (результаты медицинских обследований, оказания медицинских услуг и т.д.), в том числе составляющей врачебную тайну, при условии сохранения конфиденциальности указанной информации в соответствии с законодательством Российской Федерации;</w:t>
      </w:r>
    </w:p>
    <w:p w:rsidR="002812B7" w:rsidRPr="00D86AB7" w:rsidRDefault="002812B7" w:rsidP="002812B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86AB7">
        <w:rPr>
          <w:color w:val="000000"/>
        </w:rPr>
        <w:t>3.4. Работодатель признает и уважает право футболиста-профессионала за свой счет запросить</w:t>
      </w:r>
      <w:r w:rsidRPr="00D86AB7">
        <w:rPr>
          <w:rStyle w:val="a5"/>
          <w:color w:val="000000"/>
        </w:rPr>
        <w:footnoteReference w:id="1"/>
      </w:r>
      <w:r w:rsidRPr="00D86AB7">
        <w:rPr>
          <w:color w:val="000000"/>
        </w:rPr>
        <w:t xml:space="preserve"> дополнительное медицинское заключение о спортивной травме у независимого врача/медицинской организации, если он опротестовывает заключение, предоставленное врачом/медицинской организацией, указанным клубом. Если существует расхождение с полученными заключениями, то Работник и Работодатель обязаны обратиться за получением третьего заключения к врачу/медицинской организации совместно определенным Сторонами данного трудового договора (с компенсацией расходов по данному пункту стороне, чье первоначально представленное заключение подтверждено), если ими не будет установлено иное.</w:t>
      </w:r>
    </w:p>
    <w:p w:rsidR="002812B7" w:rsidRPr="00D86AB7" w:rsidRDefault="002812B7" w:rsidP="002812B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4. ОБЯЗАННОСТИ РАБОТОДАТЕЛЯ</w:t>
      </w:r>
    </w:p>
    <w:p w:rsidR="002812B7" w:rsidRPr="00D86AB7" w:rsidRDefault="002812B7" w:rsidP="002812B7">
      <w:pPr>
        <w:suppressAutoHyphens/>
        <w:jc w:val="center"/>
        <w:rPr>
          <w:b/>
        </w:rPr>
      </w:pPr>
    </w:p>
    <w:p w:rsidR="002812B7" w:rsidRPr="00D86AB7" w:rsidRDefault="002812B7" w:rsidP="002812B7">
      <w:pPr>
        <w:suppressAutoHyphens/>
        <w:ind w:firstLine="567"/>
      </w:pPr>
      <w:r w:rsidRPr="00D86AB7">
        <w:t>4.1. Работодатель обязан: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4.1.1. Своевременно и в полном объёме выплачивать Работнику ежемесячную заработную плату, а также производить другие выплаты в соответствии с настоящим Договором, приложениями к нему и локальными нормативными актами, устанавливающими условия и порядок премирования;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4.1.2. Обеспечивать надлежащие условия труда в соответствии с трудовым законодательством РФ, коллективными договорами и соглашениями, настоящим Договором, регламентами ФИФА, УЕФА и РФС (в том числе нормальные условия для проведения учебно-тренировочных занятий);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4.1.3. Обеспечить участие Работника в проведении учебно-тренировочных мероприятий и участие в спортивных соревнованиях под руководством тренера (тренеров);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4.1.4. Обеспечить страхование жизни и здоровья Работника, а также медицинское страхование в целях получения Работником дополнительных медицинских и иных услуг сверх установленных программами обязательного медицинского страхования на условиях, предусмотренных настоящим Договором;</w:t>
      </w:r>
    </w:p>
    <w:p w:rsidR="002812B7" w:rsidRPr="00D86AB7" w:rsidRDefault="002812B7" w:rsidP="002812B7">
      <w:pPr>
        <w:suppressAutoHyphens/>
        <w:autoSpaceDE w:val="0"/>
        <w:ind w:firstLine="567"/>
        <w:jc w:val="both"/>
        <w:rPr>
          <w:bCs/>
        </w:rPr>
      </w:pPr>
      <w:r w:rsidRPr="00D86AB7">
        <w:t>4.1.5. </w:t>
      </w:r>
      <w:r w:rsidRPr="00D86AB7">
        <w:rPr>
          <w:bCs/>
        </w:rPr>
        <w:t>Организовывать проведение за счёт собственных средств обязательных периодических (не реже одного раза в год) медицинских осмотров (обследований) Работника, внеочередных медицинских осмотров (обследований) Работника по его просьбе в соответствии с медицинскими рекомендациями.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4.1.6. Обеспечить Работника необходимой спортивной экипировкой, спортивным оборудованием и инвентарём, другими материально-техническими средствами, необходимыми для осуществления им трудовой деятельности, соответствующими требованиям, предъявляемым ФИФА, УЕФА и РФС, а также поддерживать их в пригодном для нормального использования состоянии;</w:t>
      </w:r>
    </w:p>
    <w:p w:rsidR="002812B7" w:rsidRPr="00D86AB7" w:rsidRDefault="002812B7" w:rsidP="002812B7">
      <w:pPr>
        <w:suppressAutoHyphens/>
        <w:autoSpaceDE w:val="0"/>
        <w:autoSpaceDN w:val="0"/>
        <w:adjustRightInd w:val="0"/>
        <w:ind w:firstLine="540"/>
        <w:jc w:val="both"/>
        <w:outlineLvl w:val="3"/>
      </w:pPr>
      <w:r w:rsidRPr="00D86AB7">
        <w:t>4.1.7. Работодатель обязан в период временной нетрудоспособности Работника, вызванной спортивной травмой, полученной им при исполнении обязанностей по настоящему Договору, за счёт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Работника и разница между размером указанного пособия и размером среднего заработка не покрывается страховыми выплатами по дополнительному страхованию Работника, осуществляемому Работодателем.</w:t>
      </w:r>
    </w:p>
    <w:p w:rsidR="002812B7" w:rsidRPr="00D86AB7" w:rsidRDefault="002812B7" w:rsidP="002812B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86AB7">
        <w:rPr>
          <w:color w:val="000000"/>
        </w:rPr>
        <w:t>4.1.8. Работодатель обязан уважать и признавать гражданские права Работника (в частности, право на свободу слова, и т.д.), его права по их защите, а также соблюдать запрет дискриминации в отношении Работника;</w:t>
      </w:r>
    </w:p>
    <w:p w:rsidR="002812B7" w:rsidRPr="00D86AB7" w:rsidRDefault="002812B7" w:rsidP="002812B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86AB7">
        <w:rPr>
          <w:color w:val="000000"/>
        </w:rPr>
        <w:t>4.1.9. Работодатель обязан в случае получения  Работником в период действия с ним данного трудового договора спортивной травмы, в части не охватываемой его медицинским страхованием и обязательным социальным страхованием от несчастных случаев на производстве, оплачивать обоснованные расходы (осуществляемые только в период действия трудового договора и только если они не вызывают письменных возражений у врача клуба</w:t>
      </w:r>
      <w:r w:rsidRPr="00D86AB7">
        <w:rPr>
          <w:rStyle w:val="a5"/>
          <w:color w:val="000000"/>
        </w:rPr>
        <w:footnoteReference w:id="2"/>
      </w:r>
      <w:r w:rsidRPr="00D86AB7">
        <w:rPr>
          <w:color w:val="000000"/>
        </w:rPr>
        <w:t>, если иное не будет предусмотрено сторонами в настоящем трудовом договоре) по:</w:t>
      </w:r>
    </w:p>
    <w:p w:rsidR="002812B7" w:rsidRPr="00D86AB7" w:rsidRDefault="002812B7" w:rsidP="002812B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6AB7">
        <w:rPr>
          <w:rFonts w:eastAsia="Calibri"/>
        </w:rPr>
        <w:t>его лечению, осуществляемое на территории Российской Федерации (и/или за рубежом, если это будет установлено трудовым договором), в том числе по его проезду к месту лечения и обратно;</w:t>
      </w:r>
    </w:p>
    <w:p w:rsidR="002812B7" w:rsidRPr="00D86AB7" w:rsidRDefault="002812B7" w:rsidP="002812B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6AB7">
        <w:rPr>
          <w:rFonts w:eastAsia="Calibri"/>
        </w:rPr>
        <w:t>приобретению необходимых лекарств, изделий медицинского назначения и индивидуального ухода;</w:t>
      </w:r>
    </w:p>
    <w:p w:rsidR="002812B7" w:rsidRPr="00D86AB7" w:rsidRDefault="002812B7" w:rsidP="002812B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6AB7">
        <w:rPr>
          <w:rFonts w:eastAsia="Calibri"/>
        </w:rPr>
        <w:t>постороннему специальному медицинскому уходу.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 xml:space="preserve">4.2. Работодатель имеет права и несёт обязанности в соответствии с трудовым законодательством и иными нормативными правовыми актами РФ, содержащими нормы трудового права, коллективными </w:t>
      </w:r>
      <w:r w:rsidRPr="00D86AB7">
        <w:lastRenderedPageBreak/>
        <w:t>договорами, соглашениями, а также локальными нормативными актами, принимаемыми работодателем с учётом норм РФС, регламентирующими документами ФИФА, УЕФА и РФС.</w:t>
      </w:r>
    </w:p>
    <w:p w:rsidR="002812B7" w:rsidRPr="00D86AB7" w:rsidRDefault="002812B7" w:rsidP="002812B7">
      <w:pPr>
        <w:suppressAutoHyphens/>
        <w:ind w:firstLine="567"/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5. СРОК ДЕЙСТВИЯ ДОГОВОРА</w:t>
      </w:r>
    </w:p>
    <w:p w:rsidR="002812B7" w:rsidRPr="00D86AB7" w:rsidRDefault="002812B7" w:rsidP="002812B7">
      <w:pPr>
        <w:suppressAutoHyphens/>
        <w:jc w:val="center"/>
        <w:rPr>
          <w:b/>
        </w:rPr>
      </w:pP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5.1. Настоящий Договор является срочным трудовым договором и на основании статьи 59 и части первой 348.2 Трудового кодекса Российской Федерации заключается на определённый срок, а именно: с «___»__________________20___ года по «____» ___________________ 20__ года включительно.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5.2. Датой начала работы устанавливается «___» ____________ 20__ года.</w:t>
      </w:r>
    </w:p>
    <w:p w:rsidR="002812B7" w:rsidRPr="00D86AB7" w:rsidRDefault="002812B7" w:rsidP="002812B7">
      <w:pPr>
        <w:suppressAutoHyphens/>
        <w:ind w:firstLine="567"/>
        <w:jc w:val="both"/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6. РАБОЧЕЕ ВРЕМЯ И ВРЕМЯ ОТДЫХА</w:t>
      </w:r>
    </w:p>
    <w:p w:rsidR="002812B7" w:rsidRPr="00D86AB7" w:rsidRDefault="002812B7" w:rsidP="002812B7">
      <w:pPr>
        <w:suppressAutoHyphens/>
        <w:jc w:val="center"/>
        <w:rPr>
          <w:b/>
        </w:rPr>
      </w:pP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6.1. Работнику устанавливается ненормированный рабочий день - особый режим работы, в соответствии с которым Работник может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времени, устанавливаемой трудовым законодательством Российской Федерации.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6.2. Работнику устанавливается ежегодный оплачиваемый отпуск продолжительностью 28 календарных дней, при этом отпуск предоставляется в соответствии с графиком отпусков, утвержденным Работодателем, но только в период между футбольными сезонами.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6.3. В соответствии со статьей 348.10 Трудового кодекса Российской Федерации Работнику предоставляется ежегодный дополнительный оплачиваемый отпуск продолжительностью 4 календарных дня, если более длительная продолжительность не установлена коллективным договором и локальным нормативным актом Работодателя.</w:t>
      </w:r>
    </w:p>
    <w:p w:rsidR="002812B7" w:rsidRPr="00D86AB7" w:rsidRDefault="002812B7" w:rsidP="002812B7">
      <w:pPr>
        <w:suppressAutoHyphens/>
        <w:autoSpaceDE w:val="0"/>
        <w:autoSpaceDN w:val="0"/>
        <w:adjustRightInd w:val="0"/>
        <w:ind w:firstLine="539"/>
        <w:jc w:val="both"/>
        <w:outlineLvl w:val="3"/>
        <w:rPr>
          <w:rFonts w:eastAsia="Calibri"/>
        </w:rPr>
      </w:pPr>
      <w:r w:rsidRPr="00D86AB7">
        <w:t>6.4. В соответствии со статьей 119 Трудового кодекса Российской Федерации за ненормированный рабочий день Работнику</w:t>
      </w:r>
      <w:r w:rsidRPr="00D86AB7">
        <w:rPr>
          <w:rFonts w:eastAsia="Calibri"/>
        </w:rPr>
        <w:t xml:space="preserve"> предоставляется ежегодный дополнительный оплачиваемый отпуск продолжительностью 3 календарных дня, если более длительная продолжительность не установлена коллективным договором или локальным нормативным актом Работодателя.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6.5. Работнику предоставляется время отдыха в иных случаях, предусмотренных законодательством Российской Федерации, коллективными договорами, соглашениями, локальными нормативными актами Работодателя.</w:t>
      </w:r>
    </w:p>
    <w:p w:rsidR="002812B7" w:rsidRPr="00D86AB7" w:rsidRDefault="002812B7" w:rsidP="002812B7">
      <w:pPr>
        <w:suppressAutoHyphens/>
        <w:ind w:firstLine="567"/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7. ОПЛАТА ТРУДА</w:t>
      </w:r>
    </w:p>
    <w:p w:rsidR="002812B7" w:rsidRPr="00D86AB7" w:rsidRDefault="002812B7" w:rsidP="002812B7">
      <w:pPr>
        <w:suppressAutoHyphens/>
        <w:jc w:val="center"/>
        <w:rPr>
          <w:b/>
        </w:rPr>
      </w:pPr>
    </w:p>
    <w:p w:rsidR="002812B7" w:rsidRPr="00D86AB7" w:rsidRDefault="002812B7" w:rsidP="002812B7">
      <w:pPr>
        <w:suppressAutoHyphens/>
        <w:ind w:firstLine="567"/>
        <w:jc w:val="both"/>
        <w:rPr>
          <w:bCs/>
        </w:rPr>
      </w:pPr>
      <w:r w:rsidRPr="00D86AB7">
        <w:t xml:space="preserve">7.1. Работнику устанавливается ежемесячный должностной оклад без учета компенсационных, стимулирующих, и социальных выплат в размере </w:t>
      </w:r>
      <w:r w:rsidRPr="00D86AB7">
        <w:rPr>
          <w:b/>
          <w:bCs/>
        </w:rPr>
        <w:t>__</w:t>
      </w:r>
      <w:r w:rsidRPr="00D86AB7">
        <w:rPr>
          <w:bCs/>
        </w:rPr>
        <w:t>_______________________ рублей.</w:t>
      </w:r>
    </w:p>
    <w:p w:rsidR="002812B7" w:rsidRPr="00D86AB7" w:rsidRDefault="002812B7" w:rsidP="002812B7">
      <w:pPr>
        <w:suppressAutoHyphens/>
        <w:ind w:firstLine="567"/>
        <w:jc w:val="both"/>
        <w:rPr>
          <w:bCs/>
        </w:rPr>
      </w:pPr>
      <w:r w:rsidRPr="00D86AB7">
        <w:rPr>
          <w:bCs/>
        </w:rPr>
        <w:t>7.2. По решению Работодателя Работнику может выплачиваться премия за достижение спортивных результатов в соответствии с положением о премировании.</w:t>
      </w:r>
    </w:p>
    <w:p w:rsidR="002812B7" w:rsidRPr="00D86AB7" w:rsidRDefault="002812B7" w:rsidP="002812B7">
      <w:pPr>
        <w:suppressAutoHyphens/>
        <w:ind w:firstLine="567"/>
        <w:jc w:val="both"/>
        <w:rPr>
          <w:bCs/>
        </w:rPr>
      </w:pPr>
      <w:r w:rsidRPr="00D86AB7">
        <w:rPr>
          <w:bCs/>
        </w:rPr>
        <w:t>7.3. Работодатель вправе устанавливать стимулирующие выплаты, доплаты и надбавки и иные выплаты, размеры и порядок выплаты которых устанавливаются дополнительным (и) соглашением (</w:t>
      </w:r>
      <w:proofErr w:type="spellStart"/>
      <w:r w:rsidRPr="00D86AB7">
        <w:rPr>
          <w:bCs/>
        </w:rPr>
        <w:t>ями</w:t>
      </w:r>
      <w:proofErr w:type="spellEnd"/>
      <w:r w:rsidRPr="00D86AB7">
        <w:rPr>
          <w:bCs/>
        </w:rPr>
        <w:t xml:space="preserve">) к настоящему договору и(или) локальными нормативными актами Работодателя. </w:t>
      </w:r>
    </w:p>
    <w:p w:rsidR="002812B7" w:rsidRPr="00D86AB7" w:rsidRDefault="002812B7" w:rsidP="002812B7">
      <w:pPr>
        <w:suppressAutoHyphens/>
        <w:ind w:firstLine="567"/>
        <w:jc w:val="center"/>
        <w:rPr>
          <w:b/>
        </w:rPr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8. СТРАХОВАНИЕ РАБОТНИКА</w:t>
      </w:r>
    </w:p>
    <w:p w:rsidR="002812B7" w:rsidRPr="00D86AB7" w:rsidRDefault="002812B7" w:rsidP="002812B7">
      <w:pPr>
        <w:suppressAutoHyphens/>
        <w:ind w:firstLine="567"/>
        <w:jc w:val="center"/>
        <w:rPr>
          <w:b/>
        </w:rPr>
      </w:pPr>
    </w:p>
    <w:p w:rsidR="002812B7" w:rsidRPr="00D86AB7" w:rsidRDefault="002812B7" w:rsidP="002812B7">
      <w:pPr>
        <w:suppressAutoHyphens/>
        <w:autoSpaceDE w:val="0"/>
        <w:ind w:firstLine="567"/>
        <w:jc w:val="both"/>
        <w:rPr>
          <w:bCs/>
        </w:rPr>
      </w:pPr>
      <w:r w:rsidRPr="00D86AB7">
        <w:t>8.1. </w:t>
      </w:r>
      <w:r w:rsidRPr="00D86AB7">
        <w:rPr>
          <w:bCs/>
        </w:rPr>
        <w:t>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rPr>
          <w:bCs/>
        </w:rPr>
        <w:t>8.2. Работник подлежит</w:t>
      </w:r>
      <w:r w:rsidRPr="00D86AB7">
        <w:t xml:space="preserve"> страхованию жизни и здоровья, а также медицинскому страхованию.</w:t>
      </w:r>
    </w:p>
    <w:p w:rsidR="002812B7" w:rsidRPr="00D86AB7" w:rsidRDefault="002812B7" w:rsidP="002812B7">
      <w:pPr>
        <w:suppressAutoHyphens/>
        <w:ind w:firstLine="567"/>
        <w:jc w:val="center"/>
        <w:rPr>
          <w:b/>
        </w:rPr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9. ПРЕКРАЩЕНИЕ ТРУДОВОГО ДОГОВОРА</w:t>
      </w:r>
    </w:p>
    <w:p w:rsidR="002812B7" w:rsidRPr="00D86AB7" w:rsidRDefault="002812B7" w:rsidP="002812B7">
      <w:pPr>
        <w:suppressAutoHyphens/>
        <w:jc w:val="center"/>
        <w:rPr>
          <w:b/>
        </w:rPr>
      </w:pP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9.1. Трудовой договор может быть прекращён по основаниям, предусмотренным Главой 13 и статьей 348.11 Трудового кодекса Российской Федерации.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9.2. Прекращение трудового договора оформляется приказом (распоряжением) Работодателя. С приказом (распоряжением) Работодателя о прекращении трудового договора Работник должен быть ознакомлен под роспись.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9.3. В случае расторжения трудового договора по инициативе Работника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(часть третья статьи 192 Трудового кодекса Российской Федерации), Работник обязан произвести выплату в пользу Работодателя в размере __________________________ рублей.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9.4. Уважительными причинами прекращения трудового договора являются причины, указанные в Регламенте РФС по статусу и переходам (трансферу) футболистов.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  <w:r w:rsidRPr="00D86AB7">
        <w:t>9.5. Условия и порядок перехода Работника к другому работодателю («трансфера»), а также выплаты компенсаций устанавливаются Регламентом РФС по статусу и переходам (трансферу) футболистов.</w:t>
      </w:r>
    </w:p>
    <w:p w:rsidR="002812B7" w:rsidRPr="00D86AB7" w:rsidRDefault="002812B7" w:rsidP="002812B7">
      <w:pPr>
        <w:suppressAutoHyphens/>
        <w:ind w:firstLine="567"/>
      </w:pPr>
    </w:p>
    <w:p w:rsidR="002812B7" w:rsidRPr="00D86AB7" w:rsidRDefault="002812B7" w:rsidP="002812B7">
      <w:pPr>
        <w:suppressAutoHyphens/>
        <w:jc w:val="center"/>
        <w:rPr>
          <w:b/>
        </w:rPr>
      </w:pPr>
      <w:r w:rsidRPr="00D86AB7">
        <w:rPr>
          <w:b/>
        </w:rPr>
        <w:t>СТАТЬЯ 10. ПОРЯДОК РАЗРЕШЕНИЯ СПОРОВ</w:t>
      </w:r>
    </w:p>
    <w:p w:rsidR="002812B7" w:rsidRPr="00D86AB7" w:rsidRDefault="002812B7" w:rsidP="002812B7">
      <w:pPr>
        <w:suppressAutoHyphens/>
        <w:jc w:val="center"/>
        <w:rPr>
          <w:b/>
        </w:rPr>
      </w:pP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10.1. В случае возникновения спора между Сторонами, он подлежит урегулированию путем непосредственных переговоров. Если спор между Сторонами не будет урегулирован, то он подлежит разрешению в соответствии с Регламентом РФС по статусу и переходам (трансферу) футболистов и Регламентом РФС по разрешению споров.</w:t>
      </w:r>
    </w:p>
    <w:p w:rsidR="002812B7" w:rsidRPr="00D86AB7" w:rsidRDefault="002812B7" w:rsidP="002812B7">
      <w:pPr>
        <w:suppressAutoHyphens/>
        <w:ind w:firstLine="567"/>
        <w:jc w:val="both"/>
        <w:rPr>
          <w:b/>
          <w:bCs/>
        </w:rPr>
      </w:pPr>
      <w:r w:rsidRPr="00D86AB7">
        <w:rPr>
          <w:b/>
          <w:bCs/>
        </w:rPr>
        <w:t>Вариант А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Стороны пришли к соглашению, что решение Палаты по разрешению споров может быть обжаловано в «Национальный Центр Спортивного Арбитража» при Автономной некоммерческой организации «Спортивная Арбитражная Палата» в соответствии Регламентом РФС по разрешению споров и арбитражным соглашением (Приложение №__ к трудовому договору).</w:t>
      </w:r>
    </w:p>
    <w:p w:rsidR="002812B7" w:rsidRPr="00D86AB7" w:rsidRDefault="002812B7" w:rsidP="002812B7">
      <w:pPr>
        <w:suppressAutoHyphens/>
        <w:ind w:firstLine="567"/>
        <w:jc w:val="both"/>
      </w:pPr>
    </w:p>
    <w:p w:rsidR="002812B7" w:rsidRPr="00D86AB7" w:rsidRDefault="002812B7" w:rsidP="002812B7">
      <w:pPr>
        <w:suppressAutoHyphens/>
        <w:ind w:firstLine="567"/>
        <w:jc w:val="both"/>
        <w:rPr>
          <w:b/>
          <w:bCs/>
        </w:rPr>
      </w:pPr>
      <w:r w:rsidRPr="00D86AB7">
        <w:rPr>
          <w:b/>
          <w:bCs/>
        </w:rPr>
        <w:t>Вариант Б</w:t>
      </w:r>
    </w:p>
    <w:p w:rsidR="002812B7" w:rsidRPr="00D86AB7" w:rsidRDefault="002812B7" w:rsidP="002812B7">
      <w:pPr>
        <w:suppressAutoHyphens/>
        <w:ind w:firstLine="567"/>
        <w:jc w:val="both"/>
      </w:pPr>
      <w:r w:rsidRPr="00D86AB7">
        <w:t>Стороны пришли к соглашению, что решение Палаты по разрешению споров может быть обжаловано в Спортивный арбитражный суд (</w:t>
      </w:r>
      <w:proofErr w:type="spellStart"/>
      <w:r w:rsidRPr="00D86AB7">
        <w:t>Tribunal</w:t>
      </w:r>
      <w:proofErr w:type="spellEnd"/>
      <w:r w:rsidRPr="00D86AB7">
        <w:t xml:space="preserve"> </w:t>
      </w:r>
      <w:proofErr w:type="spellStart"/>
      <w:r w:rsidRPr="00D86AB7">
        <w:t>Arbitral</w:t>
      </w:r>
      <w:proofErr w:type="spellEnd"/>
      <w:r w:rsidRPr="00D86AB7">
        <w:t xml:space="preserve"> </w:t>
      </w:r>
      <w:proofErr w:type="spellStart"/>
      <w:r w:rsidRPr="00D86AB7">
        <w:t>du</w:t>
      </w:r>
      <w:proofErr w:type="spellEnd"/>
      <w:r w:rsidRPr="00D86AB7">
        <w:t xml:space="preserve"> Sport) в г. Лозанна (Швейцария) (далее – КАС) в соответствии Регламентом РФС по разрешению споров и правилами рассмотрения споров КАС.</w:t>
      </w:r>
    </w:p>
    <w:p w:rsidR="002812B7" w:rsidRPr="00D86AB7" w:rsidRDefault="002812B7" w:rsidP="002812B7">
      <w:pPr>
        <w:suppressAutoHyphens/>
        <w:autoSpaceDE w:val="0"/>
        <w:ind w:firstLine="567"/>
        <w:jc w:val="both"/>
      </w:pPr>
    </w:p>
    <w:p w:rsidR="002812B7" w:rsidRPr="00D86AB7" w:rsidRDefault="002812B7" w:rsidP="002812B7">
      <w:pPr>
        <w:suppressAutoHyphens/>
        <w:autoSpaceDE w:val="0"/>
        <w:jc w:val="center"/>
        <w:rPr>
          <w:b/>
        </w:rPr>
      </w:pPr>
      <w:r w:rsidRPr="00D86AB7">
        <w:rPr>
          <w:b/>
        </w:rPr>
        <w:t>СТАТЬЯ 11. РЕКВИЗИТЫ И ПОДПИСИ СТОРОН</w:t>
      </w:r>
    </w:p>
    <w:p w:rsidR="002812B7" w:rsidRPr="00D86AB7" w:rsidRDefault="002812B7" w:rsidP="002812B7">
      <w:pPr>
        <w:suppressAutoHyphens/>
        <w:autoSpaceDE w:val="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812B7" w:rsidRPr="00D86AB7" w:rsidTr="008B62F2"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  <w:rPr>
                <w:b/>
              </w:rPr>
            </w:pPr>
            <w:r w:rsidRPr="00D86AB7">
              <w:rPr>
                <w:b/>
              </w:rPr>
              <w:t>Работник:</w:t>
            </w:r>
          </w:p>
        </w:tc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  <w:rPr>
                <w:b/>
              </w:rPr>
            </w:pPr>
            <w:r w:rsidRPr="00D86AB7">
              <w:rPr>
                <w:b/>
              </w:rPr>
              <w:t>Работодатель:</w:t>
            </w:r>
          </w:p>
        </w:tc>
      </w:tr>
      <w:tr w:rsidR="002812B7" w:rsidRPr="00D86AB7" w:rsidTr="008B62F2"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  <w:r w:rsidRPr="00D86AB7">
              <w:t>Ф.И.О.</w:t>
            </w:r>
          </w:p>
        </w:tc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  <w:r w:rsidRPr="00D86AB7">
              <w:t xml:space="preserve">Полное </w:t>
            </w:r>
            <w:proofErr w:type="gramStart"/>
            <w:r w:rsidRPr="00D86AB7">
              <w:t>наименование:_</w:t>
            </w:r>
            <w:proofErr w:type="gramEnd"/>
            <w:r w:rsidRPr="00D86AB7">
              <w:t>________________</w:t>
            </w:r>
          </w:p>
        </w:tc>
      </w:tr>
      <w:tr w:rsidR="002812B7" w:rsidRPr="00D86AB7" w:rsidTr="008B62F2"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  <w:r w:rsidRPr="00D86AB7">
              <w:t xml:space="preserve">Паспорт: серия ________ № _____________, </w:t>
            </w:r>
          </w:p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  <w:r w:rsidRPr="00D86AB7">
              <w:t>дата выдачи: __________,</w:t>
            </w:r>
          </w:p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  <w:r w:rsidRPr="00D86AB7">
              <w:t>код подразделения ________.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Адрес проживания:</w:t>
            </w:r>
          </w:p>
        </w:tc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  <w:r w:rsidRPr="00D86AB7">
              <w:t>Адрес: ______________________________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ИНН________________________________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 xml:space="preserve">Банковские </w:t>
            </w:r>
            <w:proofErr w:type="gramStart"/>
            <w:r w:rsidRPr="00D86AB7">
              <w:t>реквизиты:_</w:t>
            </w:r>
            <w:proofErr w:type="gramEnd"/>
            <w:r w:rsidRPr="00D86AB7">
              <w:t>________________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_____________________________________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____________________________________</w:t>
            </w:r>
          </w:p>
        </w:tc>
      </w:tr>
      <w:tr w:rsidR="002812B7" w:rsidRPr="00D86AB7" w:rsidTr="008B62F2"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______________________ /______________/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2812B7" w:rsidRPr="00D86AB7" w:rsidRDefault="002812B7" w:rsidP="008B62F2">
            <w:pPr>
              <w:suppressAutoHyphens/>
              <w:autoSpaceDE w:val="0"/>
              <w:snapToGrid w:val="0"/>
              <w:jc w:val="both"/>
            </w:pP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______________________ /______________/</w:t>
            </w:r>
          </w:p>
          <w:p w:rsidR="002812B7" w:rsidRPr="00D86AB7" w:rsidRDefault="002812B7" w:rsidP="008B62F2">
            <w:pPr>
              <w:suppressAutoHyphens/>
              <w:autoSpaceDE w:val="0"/>
              <w:jc w:val="both"/>
            </w:pPr>
            <w:r w:rsidRPr="00D86AB7">
              <w:t>М.П.</w:t>
            </w:r>
          </w:p>
        </w:tc>
      </w:tr>
    </w:tbl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</w:pP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</w:pP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</w:rPr>
      </w:pPr>
      <w:r w:rsidRPr="00D86AB7">
        <w:rPr>
          <w:b/>
          <w:bCs/>
          <w:color w:val="000000"/>
        </w:rPr>
        <w:t>Отметка об участии посредника при подписании трудового договора:</w:t>
      </w: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</w:rPr>
      </w:pP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  <w:r w:rsidRPr="00D86AB7">
        <w:rPr>
          <w:bCs/>
          <w:color w:val="000000"/>
        </w:rPr>
        <w:t xml:space="preserve">ФИО посредника (наименование посредника - юридического лица, ФИО представителя посредника): ________________________________       </w:t>
      </w: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  <w:r w:rsidRPr="00D86AB7">
        <w:rPr>
          <w:bCs/>
          <w:color w:val="000000"/>
        </w:rPr>
        <w:t xml:space="preserve">Номер Свидетельства об аккредитации </w:t>
      </w:r>
      <w:proofErr w:type="gramStart"/>
      <w:r w:rsidRPr="00D86AB7">
        <w:rPr>
          <w:bCs/>
          <w:color w:val="000000"/>
        </w:rPr>
        <w:t>посредника:_</w:t>
      </w:r>
      <w:proofErr w:type="gramEnd"/>
      <w:r w:rsidRPr="00D86AB7">
        <w:rPr>
          <w:bCs/>
          <w:color w:val="000000"/>
        </w:rPr>
        <w:t>________________</w:t>
      </w: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color w:val="000000"/>
          <w:sz w:val="22"/>
          <w:szCs w:val="22"/>
        </w:rPr>
      </w:pP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  <w:r w:rsidRPr="00D86AB7">
        <w:rPr>
          <w:bCs/>
          <w:color w:val="000000"/>
        </w:rPr>
        <w:t xml:space="preserve">Представляет </w:t>
      </w:r>
      <w:proofErr w:type="gramStart"/>
      <w:r w:rsidRPr="00D86AB7">
        <w:rPr>
          <w:bCs/>
          <w:color w:val="000000"/>
        </w:rPr>
        <w:t xml:space="preserve">интересы:   </w:t>
      </w:r>
      <w:proofErr w:type="gramEnd"/>
      <w:r w:rsidRPr="00D86AB7">
        <w:rPr>
          <w:bCs/>
          <w:color w:val="000000"/>
        </w:rPr>
        <w:t xml:space="preserve">футболиста/ клуба </w:t>
      </w: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i/>
          <w:color w:val="000000"/>
        </w:rPr>
      </w:pPr>
      <w:r w:rsidRPr="00D86AB7">
        <w:rPr>
          <w:bCs/>
          <w:color w:val="000000"/>
        </w:rPr>
        <w:t xml:space="preserve">                                          (</w:t>
      </w:r>
      <w:r w:rsidRPr="00D86AB7">
        <w:rPr>
          <w:bCs/>
          <w:i/>
          <w:color w:val="000000"/>
        </w:rPr>
        <w:t>нужное подчеркнуть)</w:t>
      </w:r>
    </w:p>
    <w:p w:rsidR="002812B7" w:rsidRPr="00D86AB7" w:rsidRDefault="002812B7" w:rsidP="002812B7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</w:p>
    <w:p w:rsidR="002812B7" w:rsidRPr="00D86AB7" w:rsidRDefault="002812B7" w:rsidP="002812B7">
      <w:pPr>
        <w:suppressAutoHyphens/>
        <w:rPr>
          <w:bCs/>
          <w:color w:val="000000"/>
        </w:rPr>
      </w:pPr>
      <w:r w:rsidRPr="00D86AB7">
        <w:rPr>
          <w:bCs/>
          <w:color w:val="000000"/>
        </w:rPr>
        <w:t>Подпись посредника (представитель посредника</w:t>
      </w:r>
      <w:proofErr w:type="gramStart"/>
      <w:r w:rsidRPr="00D86AB7">
        <w:rPr>
          <w:bCs/>
          <w:color w:val="000000"/>
        </w:rPr>
        <w:t>):_</w:t>
      </w:r>
      <w:proofErr w:type="gramEnd"/>
      <w:r w:rsidRPr="00D86AB7">
        <w:rPr>
          <w:bCs/>
          <w:color w:val="000000"/>
        </w:rPr>
        <w:t>______________   дата: «____» __________ 20___ года</w:t>
      </w:r>
    </w:p>
    <w:p w:rsidR="00814235" w:rsidRPr="00265161" w:rsidRDefault="00814235" w:rsidP="00814235">
      <w:pPr>
        <w:jc w:val="both"/>
        <w:rPr>
          <w:sz w:val="24"/>
          <w:szCs w:val="24"/>
        </w:rPr>
      </w:pPr>
    </w:p>
    <w:p w:rsidR="00814235" w:rsidRPr="00EA261E" w:rsidRDefault="00814235" w:rsidP="00814235">
      <w:pPr>
        <w:jc w:val="both"/>
      </w:pPr>
    </w:p>
    <w:p w:rsidR="00814235" w:rsidRDefault="00265161">
      <w:r>
        <w:t xml:space="preserve">   </w:t>
      </w:r>
    </w:p>
    <w:p w:rsidR="00265161" w:rsidRDefault="00265161"/>
    <w:p w:rsidR="00265161" w:rsidRDefault="00265161"/>
    <w:p w:rsidR="00265161" w:rsidRDefault="00265161"/>
    <w:p w:rsidR="00265161" w:rsidRDefault="00265161"/>
    <w:p w:rsidR="00265161" w:rsidRDefault="00265161"/>
    <w:p w:rsidR="00265161" w:rsidRDefault="00265161"/>
    <w:p w:rsidR="00265161" w:rsidRDefault="00265161"/>
    <w:p w:rsidR="002812B7" w:rsidRDefault="002812B7"/>
    <w:p w:rsidR="002812B7" w:rsidRDefault="002812B7"/>
    <w:p w:rsidR="002812B7" w:rsidRDefault="002812B7"/>
    <w:p w:rsidR="002812B7" w:rsidRDefault="002812B7"/>
    <w:p w:rsidR="00265161" w:rsidRPr="00265161" w:rsidRDefault="00265161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Pr="00265161">
        <w:rPr>
          <w:b/>
          <w:sz w:val="24"/>
          <w:szCs w:val="24"/>
        </w:rPr>
        <w:t>Форма № 14</w:t>
      </w:r>
    </w:p>
    <w:sectPr w:rsidR="00265161" w:rsidRPr="0026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3F3" w:rsidRDefault="00F673F3" w:rsidP="002812B7">
      <w:r>
        <w:separator/>
      </w:r>
    </w:p>
  </w:endnote>
  <w:endnote w:type="continuationSeparator" w:id="0">
    <w:p w:rsidR="00F673F3" w:rsidRDefault="00F673F3" w:rsidP="0028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3F3" w:rsidRDefault="00F673F3" w:rsidP="002812B7">
      <w:r>
        <w:separator/>
      </w:r>
    </w:p>
  </w:footnote>
  <w:footnote w:type="continuationSeparator" w:id="0">
    <w:p w:rsidR="00F673F3" w:rsidRDefault="00F673F3" w:rsidP="002812B7">
      <w:r>
        <w:continuationSeparator/>
      </w:r>
    </w:p>
  </w:footnote>
  <w:footnote w:id="1">
    <w:p w:rsidR="002812B7" w:rsidRPr="008D18B1" w:rsidRDefault="002812B7" w:rsidP="002812B7">
      <w:pPr>
        <w:pStyle w:val="a3"/>
        <w:jc w:val="both"/>
      </w:pPr>
      <w:r w:rsidRPr="008D18B1">
        <w:rPr>
          <w:rStyle w:val="a5"/>
        </w:rPr>
        <w:footnoteRef/>
      </w:r>
      <w:r w:rsidRPr="008D18B1">
        <w:t>С обязанностью клуба предоставить по просьбе футболиста в таком случае ему отпуск без сохранения заработной платы не менее 1 рабочего дня.</w:t>
      </w:r>
    </w:p>
  </w:footnote>
  <w:footnote w:id="2">
    <w:p w:rsidR="002812B7" w:rsidRPr="003B2C5C" w:rsidRDefault="002812B7" w:rsidP="002812B7">
      <w:pPr>
        <w:pStyle w:val="a3"/>
        <w:jc w:val="both"/>
      </w:pPr>
      <w:r w:rsidRPr="008D18B1">
        <w:rPr>
          <w:rStyle w:val="a5"/>
        </w:rPr>
        <w:footnoteRef/>
      </w:r>
      <w:r w:rsidRPr="008D18B1">
        <w:t>В разумный срок, например, в ответ на запрос от футболиста, сделанный на официальную электронную почту клуба</w:t>
      </w:r>
      <w:r w:rsidRPr="003B2C5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4637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35"/>
    <w:rsid w:val="00265161"/>
    <w:rsid w:val="002812B7"/>
    <w:rsid w:val="00281C29"/>
    <w:rsid w:val="003B2CCA"/>
    <w:rsid w:val="00453129"/>
    <w:rsid w:val="006F0216"/>
    <w:rsid w:val="00704596"/>
    <w:rsid w:val="00814235"/>
    <w:rsid w:val="008B62F2"/>
    <w:rsid w:val="00B05D65"/>
    <w:rsid w:val="00B42A24"/>
    <w:rsid w:val="00C1458B"/>
    <w:rsid w:val="00C80095"/>
    <w:rsid w:val="00D36670"/>
    <w:rsid w:val="00E946B5"/>
    <w:rsid w:val="00F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45F42-4937-4186-BCCD-4E74507A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812B7"/>
  </w:style>
  <w:style w:type="character" w:customStyle="1" w:styleId="a4">
    <w:name w:val="Текст сноски Знак"/>
    <w:basedOn w:val="a0"/>
    <w:link w:val="a3"/>
    <w:uiPriority w:val="99"/>
    <w:rsid w:val="002812B7"/>
  </w:style>
  <w:style w:type="character" w:styleId="a5">
    <w:name w:val="footnote reference"/>
    <w:uiPriority w:val="99"/>
    <w:rsid w:val="002812B7"/>
    <w:rPr>
      <w:vertAlign w:val="superscript"/>
    </w:rPr>
  </w:style>
  <w:style w:type="paragraph" w:styleId="a6">
    <w:name w:val="Body Text"/>
    <w:basedOn w:val="a"/>
    <w:link w:val="a7"/>
    <w:rsid w:val="002812B7"/>
    <w:pPr>
      <w:spacing w:after="120"/>
    </w:pPr>
  </w:style>
  <w:style w:type="character" w:customStyle="1" w:styleId="a7">
    <w:name w:val="Основной текст Знак"/>
    <w:basedOn w:val="a0"/>
    <w:link w:val="a6"/>
    <w:rsid w:val="002812B7"/>
  </w:style>
  <w:style w:type="paragraph" w:customStyle="1" w:styleId="21">
    <w:name w:val="Основной текст 21"/>
    <w:basedOn w:val="a"/>
    <w:rsid w:val="002812B7"/>
    <w:pPr>
      <w:overflowPunct w:val="0"/>
      <w:autoSpaceDE w:val="0"/>
      <w:autoSpaceDN w:val="0"/>
      <w:adjustRightInd w:val="0"/>
      <w:ind w:right="-105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В ______________________________</vt:lpstr>
    </vt:vector>
  </TitlesOfParts>
  <Company>Организация</Company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subject/>
  <dc:creator>Customer</dc:creator>
  <cp:keywords/>
  <dc:description/>
  <cp:lastModifiedBy>egorovfnl@outlook.com</cp:lastModifiedBy>
  <cp:revision>2</cp:revision>
  <cp:lastPrinted>2019-05-22T07:21:00Z</cp:lastPrinted>
  <dcterms:created xsi:type="dcterms:W3CDTF">2024-06-20T11:44:00Z</dcterms:created>
  <dcterms:modified xsi:type="dcterms:W3CDTF">2024-06-20T11:44:00Z</dcterms:modified>
</cp:coreProperties>
</file>